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34" w:rsidRPr="00120534" w:rsidRDefault="00120534" w:rsidP="00120534">
      <w:pPr>
        <w:spacing w:after="0" w:line="240" w:lineRule="auto"/>
        <w:ind w:firstLine="709"/>
        <w:rPr>
          <w:rFonts w:ascii="Times New Roman" w:hAnsi="Times New Roman" w:cs="Times New Roman"/>
          <w:sz w:val="28"/>
          <w:szCs w:val="28"/>
          <w:lang w:val="en-GB"/>
        </w:rPr>
      </w:pPr>
      <w:r>
        <w:rPr>
          <w:rFonts w:ascii="Times New Roman" w:hAnsi="Times New Roman" w:cs="Times New Roman"/>
          <w:sz w:val="28"/>
          <w:szCs w:val="28"/>
          <w:lang w:val="en-GB"/>
        </w:rPr>
        <w:t>1.</w:t>
      </w:r>
      <w:r w:rsidRPr="00120534">
        <w:rPr>
          <w:rFonts w:ascii="Times New Roman" w:hAnsi="Times New Roman" w:cs="Times New Roman"/>
          <w:sz w:val="28"/>
          <w:szCs w:val="28"/>
          <w:lang w:val="en-GB"/>
        </w:rPr>
        <w:t>“Prevention is better than cure.” – Desiderius Erasmus</w:t>
      </w:r>
    </w:p>
    <w:p w:rsidR="00120534" w:rsidRPr="00120534" w:rsidRDefault="00120534" w:rsidP="00120534">
      <w:pPr>
        <w:spacing w:after="0" w:line="240" w:lineRule="auto"/>
        <w:ind w:firstLine="709"/>
        <w:rPr>
          <w:rFonts w:ascii="Times New Roman" w:hAnsi="Times New Roman" w:cs="Times New Roman"/>
          <w:sz w:val="28"/>
          <w:szCs w:val="28"/>
          <w:lang w:val="en-GB"/>
        </w:rPr>
      </w:pPr>
      <w:r>
        <w:rPr>
          <w:rFonts w:ascii="Times New Roman" w:hAnsi="Times New Roman" w:cs="Times New Roman"/>
          <w:sz w:val="28"/>
          <w:szCs w:val="28"/>
          <w:lang w:val="en-GB"/>
        </w:rPr>
        <w:t>2.</w:t>
      </w:r>
      <w:r w:rsidRPr="00120534">
        <w:rPr>
          <w:rFonts w:ascii="Times New Roman" w:hAnsi="Times New Roman" w:cs="Times New Roman"/>
          <w:sz w:val="28"/>
          <w:szCs w:val="28"/>
          <w:lang w:val="en-GB"/>
        </w:rPr>
        <w:t xml:space="preserve">“Take care of your body. It’s the only place you have to live.” – Jim </w:t>
      </w:r>
      <w:proofErr w:type="spellStart"/>
      <w:r w:rsidRPr="00120534">
        <w:rPr>
          <w:rFonts w:ascii="Times New Roman" w:hAnsi="Times New Roman" w:cs="Times New Roman"/>
          <w:sz w:val="28"/>
          <w:szCs w:val="28"/>
          <w:lang w:val="en-GB"/>
        </w:rPr>
        <w:t>Rohn</w:t>
      </w:r>
      <w:proofErr w:type="spellEnd"/>
    </w:p>
    <w:p w:rsidR="00120534" w:rsidRPr="00120534" w:rsidRDefault="00120534" w:rsidP="00120534">
      <w:pPr>
        <w:spacing w:after="0" w:line="240" w:lineRule="auto"/>
        <w:ind w:firstLine="709"/>
        <w:rPr>
          <w:rFonts w:ascii="Times New Roman" w:hAnsi="Times New Roman" w:cs="Times New Roman"/>
          <w:sz w:val="28"/>
          <w:szCs w:val="28"/>
          <w:lang w:val="en-GB"/>
        </w:rPr>
      </w:pPr>
      <w:r>
        <w:rPr>
          <w:rFonts w:ascii="Times New Roman" w:hAnsi="Times New Roman" w:cs="Times New Roman"/>
          <w:sz w:val="28"/>
          <w:szCs w:val="28"/>
          <w:lang w:val="en-GB"/>
        </w:rPr>
        <w:t>3.</w:t>
      </w:r>
      <w:r w:rsidRPr="00120534">
        <w:rPr>
          <w:rFonts w:ascii="Times New Roman" w:hAnsi="Times New Roman" w:cs="Times New Roman"/>
          <w:sz w:val="28"/>
          <w:szCs w:val="28"/>
          <w:lang w:val="en-GB"/>
        </w:rPr>
        <w:t>“People who laugh actually live longer than those who don’t laugh. Few persons realize that health actually varies according to the amount of laughter.” – James J. Walsh</w:t>
      </w:r>
    </w:p>
    <w:p w:rsidR="00120534" w:rsidRPr="00120534" w:rsidRDefault="00120534" w:rsidP="00120534">
      <w:pPr>
        <w:spacing w:after="0" w:line="240" w:lineRule="auto"/>
        <w:ind w:firstLine="709"/>
        <w:rPr>
          <w:rFonts w:ascii="Times New Roman" w:hAnsi="Times New Roman" w:cs="Times New Roman"/>
          <w:sz w:val="28"/>
          <w:szCs w:val="28"/>
          <w:lang w:val="en-GB"/>
        </w:rPr>
      </w:pPr>
      <w:r>
        <w:rPr>
          <w:rFonts w:ascii="Times New Roman" w:hAnsi="Times New Roman" w:cs="Times New Roman"/>
          <w:sz w:val="28"/>
          <w:szCs w:val="28"/>
          <w:lang w:val="en-GB"/>
        </w:rPr>
        <w:t>4.</w:t>
      </w:r>
      <w:r w:rsidRPr="00120534">
        <w:rPr>
          <w:rFonts w:ascii="Times New Roman" w:hAnsi="Times New Roman" w:cs="Times New Roman"/>
          <w:sz w:val="28"/>
          <w:szCs w:val="28"/>
          <w:lang w:val="en-GB"/>
        </w:rPr>
        <w:t>“The reason I exercise is for the quality of life I enjoy.” – Kenneth H. Cooper</w:t>
      </w:r>
    </w:p>
    <w:p w:rsidR="00120534" w:rsidRPr="00120534" w:rsidRDefault="00120534" w:rsidP="00120534">
      <w:pPr>
        <w:spacing w:after="0" w:line="240" w:lineRule="auto"/>
        <w:ind w:firstLine="709"/>
        <w:rPr>
          <w:rFonts w:ascii="Times New Roman" w:hAnsi="Times New Roman" w:cs="Times New Roman"/>
          <w:sz w:val="28"/>
          <w:szCs w:val="28"/>
          <w:lang w:val="en-GB"/>
        </w:rPr>
      </w:pPr>
      <w:r>
        <w:rPr>
          <w:rFonts w:ascii="Times New Roman" w:hAnsi="Times New Roman" w:cs="Times New Roman"/>
          <w:sz w:val="28"/>
          <w:szCs w:val="28"/>
          <w:lang w:val="en-GB"/>
        </w:rPr>
        <w:t>5.</w:t>
      </w:r>
      <w:bookmarkStart w:id="0" w:name="_GoBack"/>
      <w:bookmarkEnd w:id="0"/>
      <w:r w:rsidRPr="00120534">
        <w:rPr>
          <w:rFonts w:ascii="Times New Roman" w:hAnsi="Times New Roman" w:cs="Times New Roman"/>
          <w:sz w:val="28"/>
          <w:szCs w:val="28"/>
          <w:lang w:val="en-GB"/>
        </w:rPr>
        <w:t>“The groundwork for all happiness is good health.” – Leigh Hunt</w:t>
      </w:r>
    </w:p>
    <w:p w:rsidR="003A6EF3" w:rsidRPr="00120534" w:rsidRDefault="00120534" w:rsidP="00120534">
      <w:pPr>
        <w:spacing w:after="0" w:line="240" w:lineRule="auto"/>
        <w:ind w:firstLine="709"/>
        <w:rPr>
          <w:rFonts w:ascii="Times New Roman" w:hAnsi="Times New Roman" w:cs="Times New Roman"/>
          <w:sz w:val="28"/>
          <w:szCs w:val="28"/>
          <w:lang w:val="en-GB"/>
        </w:rPr>
      </w:pPr>
      <w:r w:rsidRPr="00120534">
        <w:rPr>
          <w:rFonts w:ascii="Times New Roman" w:hAnsi="Times New Roman" w:cs="Times New Roman"/>
          <w:sz w:val="28"/>
          <w:szCs w:val="28"/>
          <w:lang w:val="en-GB"/>
        </w:rPr>
        <w:t>If these healthy lifestyle quotes have inspired you to live or maintain a healthier life, and you want to make a positive impact on other peoples’ lives, Rasmussen College has several programs in the School of Health Sciences that can help you to do just that. Download our Healthcare Career Guide for more information on which opportunity would be the best fit for you.</w:t>
      </w:r>
    </w:p>
    <w:sectPr w:rsidR="003A6EF3" w:rsidRPr="00120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8"/>
    <w:rsid w:val="000D2DC8"/>
    <w:rsid w:val="00120534"/>
    <w:rsid w:val="003A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A5AA"/>
  <w15:chartTrackingRefBased/>
  <w15:docId w15:val="{FA32B553-49BC-4801-BCF4-23560AE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2020-03-17T09:16:00Z</dcterms:created>
  <dcterms:modified xsi:type="dcterms:W3CDTF">2020-03-17T09:18:00Z</dcterms:modified>
</cp:coreProperties>
</file>